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297D9" w14:textId="35A5F604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2A0572">
        <w:t>02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1538"/>
        <w:gridCol w:w="963"/>
        <w:gridCol w:w="1762"/>
        <w:gridCol w:w="1888"/>
      </w:tblGrid>
      <w:tr w:rsidR="003A3F37" w:rsidRPr="003A3F37" w14:paraId="5DC6BCF9" w14:textId="77777777" w:rsidTr="00E02AC5">
        <w:trPr>
          <w:trHeight w:val="7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02E1BB83" w14:textId="77777777" w:rsidR="003A3F37" w:rsidRPr="003A3F37" w:rsidRDefault="003A3F37" w:rsidP="003A3F37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3A3F37">
              <w:rPr>
                <w:rFonts w:cs="Arial"/>
                <w:b/>
                <w:bCs/>
                <w:color w:val="FFFFFF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28E3541A" w14:textId="77777777" w:rsidR="003A3F37" w:rsidRPr="003A3F37" w:rsidRDefault="003A3F37" w:rsidP="003A3F37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3A3F37">
              <w:rPr>
                <w:rFonts w:cs="Arial"/>
                <w:b/>
                <w:bCs/>
                <w:color w:val="FFFFFF"/>
              </w:rPr>
              <w:t>Název jednotky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341E362D" w14:textId="77777777" w:rsidR="003A3F37" w:rsidRPr="003A3F37" w:rsidRDefault="003A3F37" w:rsidP="003A3F37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3A3F37">
              <w:rPr>
                <w:rFonts w:cs="Arial"/>
                <w:b/>
                <w:bCs/>
                <w:color w:val="FFFFFF"/>
              </w:rPr>
              <w:t>Počet jednotek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061126D5" w14:textId="77777777" w:rsidR="003A3F37" w:rsidRPr="003A3F37" w:rsidRDefault="003A3F37" w:rsidP="003A3F37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3A3F37">
              <w:rPr>
                <w:rFonts w:cs="Arial"/>
                <w:b/>
                <w:bCs/>
                <w:color w:val="FFFFFF"/>
              </w:rPr>
              <w:t>Cena za jednotku v Kč bez DPH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5B0B5B9F" w14:textId="77777777" w:rsidR="003A3F37" w:rsidRPr="003A3F37" w:rsidRDefault="003A3F37" w:rsidP="003A3F37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3A3F37">
              <w:rPr>
                <w:rFonts w:cs="Arial"/>
                <w:b/>
                <w:bCs/>
                <w:color w:val="FFFFFF"/>
              </w:rPr>
              <w:t>Cena za uvedený počet jednotek v Kč bez DPH</w:t>
            </w:r>
          </w:p>
        </w:tc>
      </w:tr>
      <w:tr w:rsidR="003A3F37" w:rsidRPr="003A3F37" w14:paraId="68E2540E" w14:textId="77777777" w:rsidTr="00E02AC5">
        <w:trPr>
          <w:trHeight w:val="52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4C90F9" w14:textId="673A5D4C" w:rsidR="003A3F37" w:rsidRPr="003A3F37" w:rsidRDefault="004E7429" w:rsidP="003A3F37">
            <w:pPr>
              <w:rPr>
                <w:rFonts w:cs="Arial"/>
                <w:b/>
                <w:bCs/>
                <w:color w:val="000000"/>
              </w:rPr>
            </w:pPr>
            <w:r w:rsidRPr="004E7429">
              <w:rPr>
                <w:rFonts w:cs="Arial"/>
                <w:b/>
                <w:bCs/>
                <w:color w:val="000000"/>
              </w:rPr>
              <w:t>Dodávka a implementace SW ŘS ČS</w:t>
            </w:r>
            <w:r w:rsidR="003A3F37" w:rsidRPr="003A3F37">
              <w:rPr>
                <w:rFonts w:cs="Arial"/>
                <w:b/>
                <w:bCs/>
                <w:color w:val="000000"/>
              </w:rPr>
              <w:br/>
              <w:t>(Cena Díla)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62653F" w14:textId="77777777" w:rsidR="003A3F37" w:rsidRPr="003A3F37" w:rsidRDefault="003A3F37" w:rsidP="003A3F37">
            <w:pPr>
              <w:jc w:val="center"/>
              <w:rPr>
                <w:rFonts w:cs="Arial"/>
                <w:color w:val="000000"/>
              </w:rPr>
            </w:pPr>
            <w:r w:rsidRPr="003A3F37">
              <w:rPr>
                <w:rFonts w:cs="Arial"/>
                <w:color w:val="000000"/>
              </w:rPr>
              <w:t>kus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9D2CBA0" w14:textId="77777777" w:rsidR="003A3F37" w:rsidRPr="003A3F37" w:rsidRDefault="003A3F37" w:rsidP="003A3F3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A3F37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DA7346" w14:textId="77777777" w:rsidR="003A3F37" w:rsidRPr="003A3F37" w:rsidRDefault="003A3F37" w:rsidP="003A3F3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A3F37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84F61B" w14:textId="77777777" w:rsidR="003A3F37" w:rsidRPr="003A3F37" w:rsidRDefault="003A3F37" w:rsidP="003A3F3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A3F37">
              <w:rPr>
                <w:rFonts w:cs="Arial"/>
                <w:b/>
                <w:bCs/>
                <w:color w:val="000000"/>
              </w:rPr>
              <w:t>0</w:t>
            </w:r>
          </w:p>
        </w:tc>
      </w:tr>
      <w:tr w:rsidR="003A3F37" w:rsidRPr="003A3F37" w14:paraId="52F53FFB" w14:textId="77777777" w:rsidTr="00E02AC5">
        <w:trPr>
          <w:trHeight w:val="3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66C8E22E" w14:textId="77777777" w:rsidR="003A3F37" w:rsidRPr="003A3F37" w:rsidRDefault="003A3F37" w:rsidP="003A3F37">
            <w:pPr>
              <w:rPr>
                <w:rFonts w:cs="Arial"/>
                <w:b/>
                <w:bCs/>
                <w:color w:val="000000"/>
              </w:rPr>
            </w:pPr>
            <w:r w:rsidRPr="003A3F37">
              <w:rPr>
                <w:rFonts w:cs="Arial"/>
                <w:b/>
                <w:bCs/>
                <w:color w:val="000000"/>
              </w:rPr>
              <w:t>CENA CELKEM – PEVNÉ PLNĚNÍ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4399F59F" w14:textId="77777777" w:rsidR="003A3F37" w:rsidRPr="003A3F37" w:rsidRDefault="003A3F37" w:rsidP="003A3F37">
            <w:pPr>
              <w:jc w:val="center"/>
              <w:rPr>
                <w:rFonts w:cs="Arial"/>
                <w:color w:val="000000"/>
              </w:rPr>
            </w:pPr>
            <w:r w:rsidRPr="003A3F37">
              <w:rPr>
                <w:rFonts w:cs="Arial"/>
                <w:color w:val="00000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0470B8B8" w14:textId="77777777" w:rsidR="003A3F37" w:rsidRPr="003A3F37" w:rsidRDefault="003A3F37" w:rsidP="003A3F37">
            <w:pPr>
              <w:jc w:val="center"/>
              <w:rPr>
                <w:rFonts w:cs="Arial"/>
                <w:color w:val="000000"/>
              </w:rPr>
            </w:pPr>
            <w:r w:rsidRPr="003A3F37">
              <w:rPr>
                <w:rFonts w:cs="Arial"/>
                <w:color w:val="00000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736B2A28" w14:textId="77777777" w:rsidR="003A3F37" w:rsidRPr="003A3F37" w:rsidRDefault="003A3F37" w:rsidP="003A3F37">
            <w:pPr>
              <w:jc w:val="center"/>
              <w:rPr>
                <w:rFonts w:cs="Arial"/>
                <w:color w:val="000000"/>
              </w:rPr>
            </w:pPr>
            <w:r w:rsidRPr="003A3F37">
              <w:rPr>
                <w:rFonts w:cs="Arial"/>
                <w:color w:val="000000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713D2D06" w14:textId="77777777" w:rsidR="003A3F37" w:rsidRPr="003A3F37" w:rsidRDefault="003A3F37" w:rsidP="003A3F37">
            <w:pPr>
              <w:jc w:val="center"/>
              <w:rPr>
                <w:rFonts w:cs="Arial"/>
                <w:color w:val="000000"/>
              </w:rPr>
            </w:pPr>
            <w:r w:rsidRPr="003A3F37">
              <w:rPr>
                <w:rFonts w:cs="Arial"/>
                <w:color w:val="000000"/>
              </w:rPr>
              <w:t>0</w:t>
            </w:r>
          </w:p>
        </w:tc>
      </w:tr>
    </w:tbl>
    <w:p w14:paraId="7EC5C6E8" w14:textId="1AD02F35" w:rsidR="00416455" w:rsidRPr="003A3F37" w:rsidRDefault="00416455" w:rsidP="000225F9">
      <w:pPr>
        <w:tabs>
          <w:tab w:val="left" w:pos="3369"/>
        </w:tabs>
        <w:rPr>
          <w:bCs/>
          <w:iCs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551"/>
        <w:gridCol w:w="3544"/>
      </w:tblGrid>
      <w:tr w:rsidR="008B0698" w:rsidRPr="00CA2BCF" w14:paraId="7C22175A" w14:textId="77777777" w:rsidTr="00FB4940">
        <w:trPr>
          <w:trHeight w:val="79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2F1D9BBA" w14:textId="77777777" w:rsidR="008B0698" w:rsidRPr="00CA2BCF" w:rsidRDefault="008B0698" w:rsidP="00CA2BCF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CA2BCF">
              <w:rPr>
                <w:rFonts w:cs="Arial"/>
                <w:b/>
                <w:bCs/>
                <w:color w:val="FFFFFF"/>
              </w:rPr>
              <w:t>Položka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1DEBF6A7" w14:textId="77777777" w:rsidR="008B0698" w:rsidRPr="00CA2BCF" w:rsidRDefault="008B0698" w:rsidP="00FB4940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CA2BCF">
              <w:rPr>
                <w:rFonts w:cs="Arial"/>
                <w:b/>
                <w:bCs/>
                <w:color w:val="FFFFFF"/>
              </w:rPr>
              <w:t>Název jednotky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5283A43A" w14:textId="21A6AF1A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FFFFFF"/>
              </w:rPr>
            </w:pPr>
            <w:r>
              <w:rPr>
                <w:rFonts w:cs="Arial"/>
                <w:b/>
                <w:bCs/>
                <w:color w:val="FFFFFF"/>
              </w:rPr>
              <w:t>Jednotkové ceny</w:t>
            </w:r>
            <w:r w:rsidR="00760BEB">
              <w:rPr>
                <w:rFonts w:cs="Arial"/>
                <w:b/>
                <w:bCs/>
                <w:color w:val="FFFFFF"/>
              </w:rPr>
              <w:t xml:space="preserve"> za práce jednotlivých členů </w:t>
            </w:r>
            <w:r w:rsidR="001D5F2A">
              <w:rPr>
                <w:rFonts w:cs="Arial"/>
                <w:b/>
                <w:bCs/>
                <w:color w:val="FFFFFF"/>
              </w:rPr>
              <w:t xml:space="preserve">realizačního </w:t>
            </w:r>
            <w:r w:rsidR="00760BEB">
              <w:rPr>
                <w:rFonts w:cs="Arial"/>
                <w:b/>
                <w:bCs/>
                <w:color w:val="FFFFFF"/>
              </w:rPr>
              <w:t>týmu</w:t>
            </w:r>
            <w:r w:rsidRPr="00CA2BCF">
              <w:rPr>
                <w:rFonts w:cs="Arial"/>
                <w:b/>
                <w:bCs/>
                <w:color w:val="FFFFFF"/>
              </w:rPr>
              <w:t xml:space="preserve"> v Kč bez DPH</w:t>
            </w:r>
          </w:p>
        </w:tc>
      </w:tr>
      <w:tr w:rsidR="008B0698" w:rsidRPr="00CA2BCF" w14:paraId="3BAD7182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B179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Projektový manažer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6AF7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A0EF30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4E25554F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5734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Architekt řešení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2A99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1E0088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1616B797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9583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>IT Analytik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85F3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CC7E31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2B04A4FB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C751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Analytik - integrace s technologiemi na ČS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2F63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163608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0A04042A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F60A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Programátor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DB11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6C29B0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158C2569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7F52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Databázový specialista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523F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7AFB56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5C1DFCE2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F680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Tester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5FAC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5551E9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50406DDC" w14:textId="77777777" w:rsidTr="00D75B10">
        <w:trPr>
          <w:trHeight w:val="33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5507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Školitel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A8BC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A444589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  <w:tr w:rsidR="008B0698" w:rsidRPr="00CA2BCF" w14:paraId="3013A4AD" w14:textId="77777777" w:rsidTr="00D75B10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7DDE" w14:textId="77777777" w:rsidR="008B0698" w:rsidRPr="00CA2BCF" w:rsidRDefault="008B0698" w:rsidP="00CA2BCF">
            <w:pPr>
              <w:rPr>
                <w:rFonts w:cs="Arial"/>
              </w:rPr>
            </w:pPr>
            <w:r w:rsidRPr="00CA2BCF">
              <w:rPr>
                <w:rFonts w:cs="Arial"/>
              </w:rPr>
              <w:t xml:space="preserve">Specialista servisní podpory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8B89" w14:textId="77777777" w:rsidR="008B0698" w:rsidRPr="00CA2BCF" w:rsidRDefault="008B0698" w:rsidP="00CA2BCF">
            <w:pPr>
              <w:jc w:val="center"/>
              <w:rPr>
                <w:rFonts w:cs="Arial"/>
                <w:color w:val="000000"/>
              </w:rPr>
            </w:pPr>
            <w:r w:rsidRPr="00CA2BCF">
              <w:rPr>
                <w:rFonts w:cs="Arial"/>
                <w:color w:val="000000"/>
              </w:rPr>
              <w:t>člověkohodina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238D1E" w14:textId="77777777" w:rsidR="008B0698" w:rsidRPr="00CA2BCF" w:rsidRDefault="008B0698" w:rsidP="00CA2BCF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A2BCF">
              <w:rPr>
                <w:rFonts w:cs="Arial"/>
                <w:b/>
                <w:bCs/>
                <w:color w:val="000000"/>
              </w:rPr>
              <w:t> </w:t>
            </w:r>
          </w:p>
        </w:tc>
      </w:tr>
    </w:tbl>
    <w:p w14:paraId="046C9D22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74AE0" w14:textId="77777777" w:rsidR="007B59EF" w:rsidRDefault="007B59EF">
      <w:r>
        <w:separator/>
      </w:r>
    </w:p>
    <w:p w14:paraId="1EB041D4" w14:textId="77777777" w:rsidR="007B59EF" w:rsidRDefault="007B59EF"/>
  </w:endnote>
  <w:endnote w:type="continuationSeparator" w:id="0">
    <w:p w14:paraId="4C7CE8AD" w14:textId="77777777" w:rsidR="007B59EF" w:rsidRDefault="007B59EF">
      <w:r>
        <w:continuationSeparator/>
      </w:r>
    </w:p>
    <w:p w14:paraId="6EF716ED" w14:textId="77777777" w:rsidR="007B59EF" w:rsidRDefault="007B59EF"/>
  </w:endnote>
  <w:endnote w:type="continuationNotice" w:id="1">
    <w:p w14:paraId="2015118F" w14:textId="77777777" w:rsidR="001A64F1" w:rsidRDefault="001A64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B4F9C" w14:textId="77777777" w:rsidR="007B59EF" w:rsidRDefault="007B59EF">
      <w:r>
        <w:separator/>
      </w:r>
    </w:p>
    <w:p w14:paraId="2469F90D" w14:textId="77777777" w:rsidR="007B59EF" w:rsidRDefault="007B59EF"/>
  </w:footnote>
  <w:footnote w:type="continuationSeparator" w:id="0">
    <w:p w14:paraId="3B7272E4" w14:textId="77777777" w:rsidR="007B59EF" w:rsidRDefault="007B59EF">
      <w:r>
        <w:continuationSeparator/>
      </w:r>
    </w:p>
    <w:p w14:paraId="30AE7663" w14:textId="77777777" w:rsidR="007B59EF" w:rsidRDefault="007B59EF"/>
  </w:footnote>
  <w:footnote w:type="continuationNotice" w:id="1">
    <w:p w14:paraId="371730FA" w14:textId="77777777" w:rsidR="001A64F1" w:rsidRDefault="001A64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F097" w14:textId="5060ACE3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64AAE" w14:textId="27D55489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2A0572">
      <w:rPr>
        <w:sz w:val="16"/>
        <w:szCs w:val="16"/>
      </w:rPr>
      <w:t>02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D977B" w14:textId="2D34745C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A64F1"/>
    <w:rsid w:val="001B06E9"/>
    <w:rsid w:val="001B12D4"/>
    <w:rsid w:val="001B4BF5"/>
    <w:rsid w:val="001B6235"/>
    <w:rsid w:val="001C27C4"/>
    <w:rsid w:val="001D358A"/>
    <w:rsid w:val="001D4B51"/>
    <w:rsid w:val="001D5D46"/>
    <w:rsid w:val="001D5F2A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572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A3F37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429"/>
    <w:rsid w:val="004E7FEC"/>
    <w:rsid w:val="004F0EAB"/>
    <w:rsid w:val="004F1409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8685C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0CC"/>
    <w:rsid w:val="00760BEB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0F0C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0698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0F0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34B2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2BCF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6657D"/>
    <w:rsid w:val="00D70899"/>
    <w:rsid w:val="00D75B10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2AC5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841FB"/>
    <w:rsid w:val="00E84662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4940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1112-F66D-4EFD-A516-E4D5AA928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DD7C1-6FFB-41D5-AC1B-D7693AB83522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407f18db-4484-4019-aa09-1dbbffd4757e"/>
    <ds:schemaRef ds:uri="http://schemas.microsoft.com/office/2006/metadata/properties"/>
    <ds:schemaRef ds:uri="http://schemas.microsoft.com/office/infopath/2007/PartnerControls"/>
    <ds:schemaRef ds:uri="766d2235-8710-4cc5-afc0-50e6fa02d552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573</Characters>
  <Application>Microsoft Office Word</Application>
  <DocSecurity>0</DocSecurity>
  <Lines>4</Lines>
  <Paragraphs>1</Paragraphs>
  <ScaleCrop>false</ScaleCrop>
  <Company>ČEPRO, a. s.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23</cp:revision>
  <cp:lastPrinted>2020-06-10T06:58:00Z</cp:lastPrinted>
  <dcterms:created xsi:type="dcterms:W3CDTF">2021-07-08T12:44:00Z</dcterms:created>
  <dcterms:modified xsi:type="dcterms:W3CDTF">2022-06-09T15:01:00Z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